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444EF">
        <w:rPr>
          <w:rFonts w:ascii="Arial" w:hAnsi="Arial" w:cs="Arial"/>
          <w:sz w:val="18"/>
          <w:szCs w:val="18"/>
        </w:rPr>
        <w:t>tender</w:t>
      </w:r>
      <w:r w:rsidRPr="007455AE">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r w:rsidR="006025BB">
        <w:rPr>
          <w:rFonts w:ascii="Arial" w:hAnsi="Arial" w:cs="Arial"/>
          <w:color w:val="1D1B11" w:themeColor="background2" w:themeShade="1A"/>
          <w:sz w:val="18"/>
          <w:szCs w:val="18"/>
        </w:rPr>
        <w:t>.</w:t>
      </w: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Pr="00F30A7A" w:rsidRDefault="006025BB" w:rsidP="006025BB">
      <w:pPr>
        <w:numPr>
          <w:ilvl w:val="0"/>
          <w:numId w:val="45"/>
        </w:numPr>
        <w:spacing w:after="0" w:line="240" w:lineRule="auto"/>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405537">
        <w:rPr>
          <w:rFonts w:ascii="Arial" w:hAnsi="Arial" w:cs="Arial"/>
          <w:sz w:val="18"/>
          <w:szCs w:val="18"/>
        </w:rPr>
        <w:t>T</w:t>
      </w:r>
      <w:r>
        <w:rPr>
          <w:rFonts w:ascii="Arial" w:hAnsi="Arial" w:cs="Arial"/>
          <w:sz w:val="18"/>
          <w:szCs w:val="18"/>
        </w:rPr>
        <w:t xml:space="preserve">he EMD amount shall be </w:t>
      </w:r>
      <w:r w:rsidRPr="008B1CCC">
        <w:rPr>
          <w:rFonts w:ascii="Arial" w:hAnsi="Arial" w:cs="Arial"/>
          <w:b/>
          <w:sz w:val="18"/>
          <w:szCs w:val="18"/>
        </w:rPr>
        <w:t xml:space="preserve">Rs. </w:t>
      </w:r>
      <w:r w:rsidR="008B1CCC" w:rsidRPr="008B1CCC">
        <w:rPr>
          <w:rFonts w:ascii="Arial" w:hAnsi="Arial" w:cs="Arial"/>
          <w:b/>
          <w:sz w:val="18"/>
          <w:szCs w:val="18"/>
        </w:rPr>
        <w:t>5000</w:t>
      </w:r>
      <w:r w:rsidRPr="008B1CCC">
        <w:rPr>
          <w:rFonts w:ascii="Arial" w:hAnsi="Arial" w:cs="Arial"/>
          <w:b/>
          <w:sz w:val="18"/>
          <w:szCs w:val="18"/>
        </w:rPr>
        <w:t>/-</w:t>
      </w:r>
      <w:r>
        <w:rPr>
          <w:rFonts w:ascii="Arial" w:hAnsi="Arial" w:cs="Arial"/>
          <w:sz w:val="18"/>
          <w:szCs w:val="18"/>
        </w:rPr>
        <w:t xml:space="preserve">. EMD may be submitted by way of a </w:t>
      </w:r>
      <w:r w:rsidR="00113DAB">
        <w:rPr>
          <w:rFonts w:ascii="Arial" w:hAnsi="Arial" w:cs="Arial"/>
          <w:sz w:val="18"/>
          <w:szCs w:val="18"/>
        </w:rPr>
        <w:t>D</w:t>
      </w:r>
      <w:r>
        <w:rPr>
          <w:rFonts w:ascii="Arial" w:hAnsi="Arial" w:cs="Arial"/>
          <w:sz w:val="18"/>
          <w:szCs w:val="18"/>
        </w:rPr>
        <w:t xml:space="preserve">emand </w:t>
      </w:r>
      <w:r w:rsidR="00113DAB">
        <w:rPr>
          <w:rFonts w:ascii="Arial" w:hAnsi="Arial" w:cs="Arial"/>
          <w:sz w:val="18"/>
          <w:szCs w:val="18"/>
        </w:rPr>
        <w:t>D</w:t>
      </w:r>
      <w:r>
        <w:rPr>
          <w:rFonts w:ascii="Arial" w:hAnsi="Arial" w:cs="Arial"/>
          <w:sz w:val="18"/>
          <w:szCs w:val="18"/>
        </w:rPr>
        <w:t>raft</w:t>
      </w:r>
      <w:r w:rsidR="00B11EC9">
        <w:rPr>
          <w:rFonts w:ascii="Arial" w:hAnsi="Arial" w:cs="Arial"/>
          <w:sz w:val="18"/>
          <w:szCs w:val="18"/>
        </w:rPr>
        <w:t xml:space="preserve"> </w:t>
      </w:r>
      <w:r>
        <w:rPr>
          <w:rFonts w:ascii="Arial" w:hAnsi="Arial" w:cs="Arial"/>
          <w:sz w:val="18"/>
          <w:szCs w:val="18"/>
        </w:rPr>
        <w:t>/ Banker cheque drawn on State Bank of India, Jaduguda Branch (Code No. 0227) drawn in favour of URANIUM CORPORATION OF INDIA LTD. EMD shall not bear any interest. EMD may also be submitted in the form of Bank Guarantee.</w:t>
      </w:r>
    </w:p>
    <w:p w:rsidR="00F30A7A" w:rsidRPr="00FA1EDD" w:rsidRDefault="00F30A7A" w:rsidP="00F30A7A">
      <w:pPr>
        <w:spacing w:after="0" w:line="240" w:lineRule="auto"/>
        <w:ind w:left="720"/>
        <w:jc w:val="both"/>
        <w:rPr>
          <w:rFonts w:ascii="Arial" w:eastAsia="Times New Roman" w:hAnsi="Arial" w:cs="Arial"/>
          <w:sz w:val="18"/>
          <w:szCs w:val="18"/>
          <w:u w:val="single"/>
        </w:rPr>
      </w:pPr>
      <w:r w:rsidRPr="00FA1EDD">
        <w:rPr>
          <w:rFonts w:ascii="Arial" w:hAnsi="Arial" w:cs="Arial"/>
          <w:b/>
          <w:sz w:val="18"/>
          <w:szCs w:val="18"/>
          <w:u w:val="single"/>
        </w:rPr>
        <w:t xml:space="preserve">EMD shall be sent in sealed envelope superscribing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tender ref. no, date &amp; due date and to be sent to the Purchase Department, Uranium Corporation of India Ltd, P.O. Jaduguda Mines, District: East Singhbhum,  Jharkhand-832102 on or before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due date and scan copy of </w:t>
      </w:r>
      <w:r w:rsidR="00BC13EE" w:rsidRPr="00FA1EDD">
        <w:rPr>
          <w:rFonts w:ascii="Arial" w:hAnsi="Arial" w:cs="Arial"/>
          <w:b/>
          <w:sz w:val="18"/>
          <w:szCs w:val="18"/>
          <w:u w:val="single"/>
        </w:rPr>
        <w:t xml:space="preserve">the same </w:t>
      </w:r>
      <w:r w:rsidRPr="00FA1EDD">
        <w:rPr>
          <w:rFonts w:ascii="Arial" w:hAnsi="Arial" w:cs="Arial"/>
          <w:b/>
          <w:sz w:val="18"/>
          <w:szCs w:val="18"/>
          <w:u w:val="single"/>
        </w:rPr>
        <w:t>EMD should be uploaded in portal along with Pre-Qualification Part (Part:1).</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nationalized bank.  The genuineness of BG should be checked from the issuing bank. The offers received from tenderers without EMD and/or tender cost shall be summarily rejected except where exemption is provided in the tender.</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6025BB" w:rsidRPr="007455AE" w:rsidRDefault="006025BB"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9D057E" w:rsidRDefault="009D057E" w:rsidP="00E81627">
      <w:pPr>
        <w:spacing w:after="0" w:line="240" w:lineRule="auto"/>
        <w:jc w:val="both"/>
        <w:rPr>
          <w:rFonts w:ascii="Arial" w:hAnsi="Arial" w:cs="Arial"/>
          <w:sz w:val="18"/>
          <w:szCs w:val="18"/>
        </w:rPr>
      </w:pPr>
    </w:p>
    <w:p w:rsidR="009D057E" w:rsidRPr="007455AE" w:rsidRDefault="009D057E"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07C22" w:rsidRDefault="00A07C22" w:rsidP="00E81627">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lastRenderedPageBreak/>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Offer submitted by the bidder shall be in two part .Evaluation of L1 (Lowest) bidder shall be done based on their</w:t>
      </w:r>
      <w:r w:rsidR="00E03519" w:rsidRPr="007455AE">
        <w:rPr>
          <w:rFonts w:ascii="Arial" w:hAnsi="Arial" w:cs="Arial"/>
          <w:sz w:val="18"/>
          <w:szCs w:val="18"/>
        </w:rPr>
        <w:t xml:space="preserve"> </w:t>
      </w:r>
      <w:r w:rsidR="00F26C45" w:rsidRPr="007455AE">
        <w:rPr>
          <w:rFonts w:ascii="Arial" w:hAnsi="Arial" w:cs="Arial"/>
          <w:sz w:val="18"/>
          <w:szCs w:val="18"/>
        </w:rPr>
        <w:t>lowest</w:t>
      </w:r>
      <w:r w:rsidR="0002083C" w:rsidRPr="007455AE">
        <w:rPr>
          <w:rFonts w:ascii="Arial" w:hAnsi="Arial" w:cs="Arial"/>
          <w:sz w:val="18"/>
          <w:szCs w:val="18"/>
        </w:rPr>
        <w:t xml:space="preserve"> item wise</w:t>
      </w:r>
      <w:r w:rsidR="00F26C45" w:rsidRPr="007455AE">
        <w:rPr>
          <w:rFonts w:ascii="Arial" w:hAnsi="Arial" w:cs="Arial"/>
          <w:sz w:val="18"/>
          <w:szCs w:val="18"/>
        </w:rPr>
        <w:t xml:space="preserve"> landed Amount 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200FBC" w:rsidRDefault="00926142" w:rsidP="00200FBC">
      <w:pPr>
        <w:pStyle w:val="ListParagraph"/>
        <w:numPr>
          <w:ilvl w:val="0"/>
          <w:numId w:val="43"/>
        </w:numPr>
        <w:spacing w:before="120" w:after="120" w:line="240" w:lineRule="auto"/>
        <w:jc w:val="both"/>
        <w:rPr>
          <w:rFonts w:ascii="Arial" w:hAnsi="Arial" w:cs="Arial"/>
          <w:sz w:val="18"/>
          <w:szCs w:val="18"/>
        </w:rPr>
      </w:pPr>
      <w:r w:rsidRPr="00191211">
        <w:rPr>
          <w:rFonts w:ascii="Arial" w:hAnsi="Arial" w:cs="Arial"/>
          <w:b/>
          <w:sz w:val="18"/>
          <w:szCs w:val="18"/>
        </w:rPr>
        <w:t xml:space="preserve">Delivery </w:t>
      </w:r>
      <w:r w:rsidR="00CB3830" w:rsidRPr="00191211">
        <w:rPr>
          <w:rFonts w:ascii="Arial" w:hAnsi="Arial" w:cs="Arial"/>
          <w:b/>
          <w:sz w:val="18"/>
          <w:szCs w:val="18"/>
        </w:rPr>
        <w:t>Schedule</w:t>
      </w:r>
      <w:r w:rsidR="00CB3830" w:rsidRPr="00200FBC">
        <w:rPr>
          <w:rFonts w:ascii="Arial" w:hAnsi="Arial" w:cs="Arial"/>
          <w:sz w:val="18"/>
          <w:szCs w:val="18"/>
        </w:rPr>
        <w:t>:</w:t>
      </w:r>
      <w:r w:rsidR="00C80C6B" w:rsidRPr="00200FBC">
        <w:rPr>
          <w:rFonts w:ascii="Arial" w:hAnsi="Arial" w:cs="Arial"/>
          <w:sz w:val="18"/>
          <w:szCs w:val="18"/>
        </w:rPr>
        <w:t xml:space="preserve"> </w:t>
      </w:r>
      <w:r w:rsidR="00200FBC" w:rsidRPr="00200FBC">
        <w:rPr>
          <w:rFonts w:ascii="Arial" w:hAnsi="Arial" w:cs="Arial"/>
          <w:bCs/>
          <w:sz w:val="18"/>
          <w:szCs w:val="18"/>
        </w:rPr>
        <w:t>Delivery schedule should be as in</w:t>
      </w:r>
      <w:r w:rsidR="00200FBC" w:rsidRPr="00200FBC">
        <w:rPr>
          <w:rFonts w:ascii="Arial" w:hAnsi="Arial" w:cs="Arial"/>
          <w:sz w:val="18"/>
          <w:szCs w:val="18"/>
        </w:rPr>
        <w:t>dicated in the Tender Details</w:t>
      </w:r>
      <w:r w:rsidR="0002757F" w:rsidRPr="00200FBC">
        <w:rPr>
          <w:rFonts w:ascii="Arial" w:hAnsi="Arial" w:cs="Arial"/>
          <w:sz w:val="18"/>
          <w:szCs w:val="18"/>
        </w:rPr>
        <w:t>.</w:t>
      </w:r>
    </w:p>
    <w:p w:rsidR="00C94E22" w:rsidRPr="007455AE" w:rsidRDefault="00C94E22" w:rsidP="00C94E22">
      <w:pPr>
        <w:pStyle w:val="ListParagraph"/>
        <w:rPr>
          <w:rFonts w:ascii="Arial" w:hAnsi="Arial" w:cs="Arial"/>
          <w:b/>
          <w:sz w:val="18"/>
          <w:szCs w:val="18"/>
        </w:rPr>
      </w:pPr>
    </w:p>
    <w:p w:rsidR="00926142" w:rsidRPr="007455AE"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200FBC">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200FBC">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B4D37"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Default="007B4D37" w:rsidP="007B4D37">
      <w:pPr>
        <w:pStyle w:val="ListParagraph"/>
        <w:spacing w:before="120" w:after="120" w:line="240" w:lineRule="auto"/>
        <w:jc w:val="both"/>
        <w:rPr>
          <w:rFonts w:ascii="Arial" w:eastAsia="Times New Roman" w:hAnsi="Arial" w:cs="Arial"/>
          <w:b/>
          <w:sz w:val="18"/>
          <w:szCs w:val="18"/>
          <w:u w:val="single"/>
        </w:rPr>
      </w:pPr>
    </w:p>
    <w:p w:rsidR="007B4D37" w:rsidRDefault="007B4D37" w:rsidP="007B4D37">
      <w:pPr>
        <w:pStyle w:val="ListParagraph"/>
        <w:spacing w:before="120" w:after="120" w:line="240" w:lineRule="auto"/>
        <w:ind w:left="8640"/>
        <w:jc w:val="both"/>
        <w:rPr>
          <w:rFonts w:ascii="Arial" w:eastAsia="Times New Roman" w:hAnsi="Arial" w:cs="Arial"/>
          <w:b/>
          <w:sz w:val="18"/>
          <w:szCs w:val="18"/>
          <w:u w:val="single"/>
        </w:rPr>
      </w:pPr>
      <w:r w:rsidRPr="007455AE">
        <w:rPr>
          <w:rFonts w:ascii="Arial" w:hAnsi="Arial" w:cs="Arial"/>
          <w:b/>
          <w:sz w:val="18"/>
          <w:szCs w:val="18"/>
        </w:rPr>
        <w:lastRenderedPageBreak/>
        <w:t>Annexure-2</w:t>
      </w:r>
    </w:p>
    <w:p w:rsidR="007B4D37" w:rsidRPr="007455AE" w:rsidRDefault="007B4D37" w:rsidP="007B4D37">
      <w:pPr>
        <w:pStyle w:val="ListParagraph"/>
        <w:spacing w:before="120" w:after="120" w:line="240" w:lineRule="auto"/>
        <w:jc w:val="both"/>
        <w:rPr>
          <w:rFonts w:ascii="Arial" w:hAnsi="Arial" w:cs="Arial"/>
          <w:sz w:val="18"/>
          <w:szCs w:val="18"/>
        </w:rPr>
      </w:pPr>
    </w:p>
    <w:p w:rsidR="007A1991" w:rsidRPr="007455AE" w:rsidRDefault="00926142" w:rsidP="00200FBC">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200FBC">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200FBC">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200FBC">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5529DA" w:rsidRDefault="00DC31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5529DA">
      <w:pPr>
        <w:pStyle w:val="List"/>
        <w:numPr>
          <w:ilvl w:val="0"/>
          <w:numId w:val="43"/>
        </w:numPr>
        <w:spacing w:after="0" w:line="240" w:lineRule="auto"/>
        <w:ind w:right="144"/>
        <w:contextualSpacing w:val="0"/>
        <w:jc w:val="both"/>
        <w:rPr>
          <w:rFonts w:ascii="Arial" w:hAnsi="Arial" w:cs="Arial"/>
          <w:b/>
          <w:sz w:val="18"/>
          <w:szCs w:val="18"/>
        </w:rPr>
      </w:pPr>
      <w:r w:rsidRPr="005529DA">
        <w:rPr>
          <w:rFonts w:ascii="Arial" w:hAnsi="Arial" w:cs="Arial"/>
          <w:b/>
          <w:sz w:val="18"/>
          <w:szCs w:val="18"/>
        </w:rPr>
        <w:t>Concessions to MSME’s will be allowed as per Govt. guidelines.</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B666BD">
      <w:pPr>
        <w:pStyle w:val="ListParagraph"/>
        <w:numPr>
          <w:ilvl w:val="0"/>
          <w:numId w:val="43"/>
        </w:numPr>
        <w:tabs>
          <w:tab w:val="left" w:pos="630"/>
        </w:tabs>
        <w:spacing w:after="0" w:line="240" w:lineRule="auto"/>
        <w:jc w:val="both"/>
        <w:rPr>
          <w:rFonts w:ascii="Arial" w:hAnsi="Arial" w:cs="Arial"/>
          <w:b/>
          <w:sz w:val="18"/>
          <w:szCs w:val="18"/>
        </w:rPr>
      </w:pPr>
      <w:r w:rsidRPr="005529DA">
        <w:rPr>
          <w:rFonts w:ascii="Arial" w:hAnsi="Arial" w:cs="Arial"/>
          <w:b/>
          <w:sz w:val="18"/>
          <w:szCs w:val="18"/>
        </w:rPr>
        <w:t xml:space="preserve">  </w:t>
      </w:r>
      <w:r w:rsidRPr="005529DA">
        <w:rPr>
          <w:rFonts w:ascii="Arial" w:hAnsi="Arial" w:cs="Arial"/>
          <w:b/>
          <w:sz w:val="18"/>
          <w:szCs w:val="18"/>
          <w:u w:val="single"/>
        </w:rPr>
        <w:t>RELATED PARTY CLAUSE</w:t>
      </w:r>
      <w:r w:rsidRPr="005529DA">
        <w:rPr>
          <w:rFonts w:ascii="Arial" w:hAnsi="Arial" w:cs="Arial"/>
          <w:b/>
          <w:sz w:val="18"/>
          <w:szCs w:val="18"/>
        </w:rPr>
        <w:t>:</w:t>
      </w:r>
      <w:r w:rsidRPr="005529DA">
        <w:rPr>
          <w:rFonts w:ascii="Arial" w:hAnsi="Arial" w:cs="Arial"/>
          <w:bCs/>
          <w:sz w:val="18"/>
          <w:szCs w:val="18"/>
        </w:rPr>
        <w:t xml:space="preserve"> Subsequent to tender opening, if it is found that bids submitted by related parties in which there seems to be collusion are liable to be rejected. Parties are considered to be related if one party has ability to control the other party or exercise significant influence over the other party in making financial and / or operating decision. </w:t>
      </w:r>
    </w:p>
    <w:p w:rsidR="005529DA" w:rsidRPr="005529DA" w:rsidRDefault="005529DA" w:rsidP="005529DA">
      <w:pPr>
        <w:pStyle w:val="ListParagraph"/>
        <w:tabs>
          <w:tab w:val="left" w:pos="360"/>
        </w:tabs>
        <w:spacing w:after="0" w:line="240" w:lineRule="auto"/>
        <w:jc w:val="both"/>
        <w:rPr>
          <w:rFonts w:ascii="Arial" w:hAnsi="Arial" w:cs="Arial"/>
          <w:b/>
          <w:sz w:val="18"/>
          <w:szCs w:val="18"/>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DEVIATION OF ORDER QUANTITY</w:t>
      </w:r>
      <w:r w:rsidRPr="005529DA">
        <w:rPr>
          <w:rFonts w:ascii="Arial" w:hAnsi="Arial" w:cs="Arial"/>
          <w:b/>
          <w:sz w:val="18"/>
          <w:szCs w:val="18"/>
        </w:rPr>
        <w:t xml:space="preserve">: </w:t>
      </w:r>
      <w:r w:rsidRPr="005529DA">
        <w:rPr>
          <w:rFonts w:ascii="Arial" w:hAnsi="Arial" w:cs="Arial"/>
          <w:sz w:val="18"/>
          <w:szCs w:val="18"/>
        </w:rPr>
        <w:t>Up to 10% variations in the execution of purchase order of the total order value for sanctioned order value is allowed without issue of amendment / revision in the purchase order.</w:t>
      </w:r>
    </w:p>
    <w:p w:rsidR="005529DA" w:rsidRPr="005529DA" w:rsidRDefault="005529DA" w:rsidP="005529DA">
      <w:pPr>
        <w:pStyle w:val="BodyTextIndent"/>
        <w:ind w:left="648"/>
        <w:rPr>
          <w:rFonts w:cs="Arial"/>
          <w:sz w:val="16"/>
          <w:szCs w:val="16"/>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REJECTION OF GOODS</w:t>
      </w:r>
      <w:r w:rsidRPr="005529DA">
        <w:rPr>
          <w:rFonts w:ascii="Arial" w:hAnsi="Arial" w:cs="Arial"/>
          <w:b/>
          <w:sz w:val="18"/>
          <w:szCs w:val="18"/>
        </w:rPr>
        <w:t xml:space="preserve">: </w:t>
      </w:r>
      <w:r w:rsidRPr="005529DA">
        <w:rPr>
          <w:rFonts w:ascii="Arial" w:hAnsi="Arial" w:cs="Arial"/>
          <w:sz w:val="18"/>
          <w:szCs w:val="18"/>
        </w:rPr>
        <w:t>UCIL reserves the right to reject goods which are not as per specification and also if supplied in breach of the terms &amp; conditions stipulated.  In case of rejection you shall have to replace free of cost or refund the amount paid.</w:t>
      </w:r>
    </w:p>
    <w:p w:rsidR="005529DA" w:rsidRPr="005529DA" w:rsidRDefault="005529DA" w:rsidP="005529DA">
      <w:pPr>
        <w:pStyle w:val="BodyTextIndent"/>
        <w:spacing w:line="240" w:lineRule="auto"/>
        <w:ind w:left="720" w:firstLine="0"/>
        <w:rPr>
          <w:rFonts w:ascii="Arial" w:hAnsi="Arial" w:cs="Arial"/>
          <w:sz w:val="18"/>
          <w:szCs w:val="18"/>
        </w:rPr>
      </w:pPr>
      <w:r w:rsidRPr="005529DA">
        <w:rPr>
          <w:rFonts w:ascii="Arial" w:hAnsi="Arial" w:cs="Arial"/>
          <w:sz w:val="18"/>
          <w:szCs w:val="18"/>
        </w:rPr>
        <w:t>UCIL shall be entitled to recover from the supplier costs incurred by UCIL in respect of the rejected goods.  Rejected goods will be lying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off the goods as deemed.</w:t>
      </w:r>
    </w:p>
    <w:p w:rsidR="005529DA" w:rsidRDefault="005529DA" w:rsidP="005529DA">
      <w:pPr>
        <w:spacing w:after="0" w:line="240" w:lineRule="auto"/>
        <w:jc w:val="both"/>
        <w:rPr>
          <w:rFonts w:ascii="Arial" w:hAnsi="Arial" w:cs="Arial"/>
          <w:sz w:val="18"/>
          <w:szCs w:val="18"/>
        </w:rPr>
      </w:pPr>
    </w:p>
    <w:p w:rsidR="001921A2" w:rsidRPr="007455AE" w:rsidRDefault="001921A2" w:rsidP="00200FBC">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Default="00C94E22"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417014" w:rsidRDefault="00417014"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5529DA">
      <w:pPr>
        <w:tabs>
          <w:tab w:val="left" w:pos="9075"/>
        </w:tabs>
        <w:spacing w:after="0" w:line="240" w:lineRule="auto"/>
        <w:ind w:left="360" w:firstLine="360"/>
        <w:rPr>
          <w:rFonts w:ascii="Arial" w:hAnsi="Arial" w:cs="Arial"/>
          <w:sz w:val="18"/>
          <w:szCs w:val="18"/>
        </w:rPr>
      </w:pPr>
      <w:r>
        <w:rPr>
          <w:rFonts w:ascii="Arial" w:hAnsi="Arial" w:cs="Arial"/>
          <w:b/>
          <w:sz w:val="18"/>
          <w:szCs w:val="18"/>
        </w:rPr>
        <w:lastRenderedPageBreak/>
        <w:tab/>
      </w:r>
      <w:r w:rsidRPr="007455AE">
        <w:rPr>
          <w:rFonts w:ascii="Arial" w:hAnsi="Arial" w:cs="Arial"/>
          <w:b/>
          <w:sz w:val="18"/>
          <w:szCs w:val="18"/>
        </w:rPr>
        <w:t>Annexure-2</w:t>
      </w:r>
    </w:p>
    <w:p w:rsidR="005529DA" w:rsidRDefault="005529DA" w:rsidP="005529DA">
      <w:pPr>
        <w:pStyle w:val="ListParagraph"/>
        <w:spacing w:after="0" w:line="240" w:lineRule="auto"/>
        <w:ind w:left="7920"/>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Pr="007455AE" w:rsidRDefault="005529DA" w:rsidP="00C94E22">
      <w:pPr>
        <w:pStyle w:val="ListParagraph"/>
        <w:spacing w:after="0" w:line="240" w:lineRule="auto"/>
        <w:jc w:val="both"/>
        <w:rPr>
          <w:rFonts w:ascii="Arial" w:hAnsi="Arial" w:cs="Arial"/>
          <w:sz w:val="18"/>
          <w:szCs w:val="18"/>
        </w:rPr>
      </w:pPr>
    </w:p>
    <w:p w:rsidR="008128A9" w:rsidRPr="008F1345" w:rsidRDefault="00E23DDA" w:rsidP="00200FBC">
      <w:pPr>
        <w:pStyle w:val="ListParagraph"/>
        <w:numPr>
          <w:ilvl w:val="0"/>
          <w:numId w:val="43"/>
        </w:numPr>
        <w:spacing w:after="0" w:line="240" w:lineRule="auto"/>
        <w:jc w:val="both"/>
        <w:rPr>
          <w:rFonts w:ascii="Arial" w:hAnsi="Arial" w:cs="Arial"/>
          <w:b/>
          <w:sz w:val="18"/>
          <w:szCs w:val="18"/>
          <w:u w:val="single"/>
        </w:rPr>
      </w:pPr>
      <w:r w:rsidRPr="008F1345">
        <w:rPr>
          <w:rFonts w:ascii="Arial" w:hAnsi="Arial" w:cs="Arial"/>
          <w:sz w:val="18"/>
          <w:szCs w:val="18"/>
        </w:rPr>
        <w:t>Other Terms &amp; conditions as in “Instructions to Tenderers &amp; General conditions of contract” (enclosed) shall also apply.</w:t>
      </w:r>
      <w:r w:rsidR="00FA63A1" w:rsidRPr="008F1345">
        <w:rPr>
          <w:rFonts w:ascii="Arial" w:hAnsi="Arial" w:cs="Arial"/>
          <w:sz w:val="18"/>
          <w:szCs w:val="18"/>
        </w:rPr>
        <w:t xml:space="preserve"> </w:t>
      </w:r>
      <w:r w:rsidR="000A1D99" w:rsidRPr="008F1345">
        <w:rPr>
          <w:rFonts w:ascii="Arial" w:hAnsi="Arial" w:cs="Arial"/>
          <w:sz w:val="18"/>
          <w:szCs w:val="18"/>
        </w:rPr>
        <w:t>However i</w:t>
      </w:r>
      <w:r w:rsidR="007C0113" w:rsidRPr="008F1345">
        <w:rPr>
          <w:rFonts w:ascii="Arial" w:hAnsi="Arial" w:cs="Arial"/>
          <w:sz w:val="18"/>
          <w:szCs w:val="18"/>
        </w:rPr>
        <w:t>n case of any cont</w:t>
      </w:r>
      <w:r w:rsidR="008128A9" w:rsidRPr="008F1345">
        <w:rPr>
          <w:rFonts w:ascii="Arial" w:hAnsi="Arial" w:cs="Arial"/>
          <w:sz w:val="18"/>
          <w:szCs w:val="18"/>
        </w:rPr>
        <w:t>radiction between above terms &amp; conditions and General conditions of contract then above terms &amp; conditions shall prevail.</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C7639E">
        <w:rPr>
          <w:rFonts w:ascii="Arial" w:hAnsi="Arial" w:cs="Arial"/>
          <w:sz w:val="18"/>
          <w:szCs w:val="18"/>
        </w:rPr>
        <w:t xml:space="preserve">the </w:t>
      </w:r>
      <w:r w:rsidR="00C7639E" w:rsidRPr="00C7639E">
        <w:rPr>
          <w:rFonts w:ascii="Arial" w:hAnsi="Arial" w:cs="Arial"/>
          <w:b/>
          <w:sz w:val="18"/>
          <w:szCs w:val="18"/>
        </w:rPr>
        <w:t>EMD</w:t>
      </w:r>
      <w:r w:rsidR="00710836">
        <w:rPr>
          <w:rFonts w:ascii="Arial" w:hAnsi="Arial" w:cs="Arial"/>
          <w:b/>
          <w:sz w:val="18"/>
          <w:szCs w:val="18"/>
        </w:rPr>
        <w:t xml:space="preserve"> </w:t>
      </w:r>
      <w:r w:rsidR="00710836" w:rsidRPr="00710836">
        <w:rPr>
          <w:rFonts w:ascii="Arial" w:hAnsi="Arial" w:cs="Arial"/>
          <w:sz w:val="18"/>
          <w:szCs w:val="18"/>
        </w:rPr>
        <w:t>and tender cost</w:t>
      </w:r>
      <w:r w:rsidRPr="007455AE">
        <w:rPr>
          <w:rFonts w:ascii="Arial" w:hAnsi="Arial" w:cs="Arial"/>
          <w:sz w:val="18"/>
          <w:szCs w:val="18"/>
        </w:rPr>
        <w:t xml:space="preserve">  as prescribed in NIT</w:t>
      </w:r>
    </w:p>
    <w:p w:rsidR="005529DA" w:rsidRPr="007455AE" w:rsidRDefault="005529DA" w:rsidP="005529DA">
      <w:pPr>
        <w:spacing w:after="0" w:line="240" w:lineRule="auto"/>
        <w:ind w:left="1008"/>
        <w:jc w:val="both"/>
        <w:rPr>
          <w:rFonts w:ascii="Arial" w:hAnsi="Arial" w:cs="Arial"/>
          <w:sz w:val="18"/>
          <w:szCs w:val="18"/>
        </w:rPr>
      </w:pPr>
    </w:p>
    <w:p w:rsidR="00A01983" w:rsidRPr="007455AE" w:rsidRDefault="00A019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C94E22" w:rsidRPr="007455AE" w:rsidRDefault="00C94E22"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B019C5" w:rsidRPr="007455AE" w:rsidRDefault="00B019C5" w:rsidP="00200FBC">
      <w:pPr>
        <w:pStyle w:val="PlainText"/>
        <w:numPr>
          <w:ilvl w:val="0"/>
          <w:numId w:val="43"/>
        </w:numPr>
        <w:tabs>
          <w:tab w:val="left" w:pos="720"/>
        </w:tabs>
        <w:rPr>
          <w:rFonts w:ascii="Arial" w:hAnsi="Arial" w:cs="Arial"/>
        </w:rPr>
      </w:pPr>
      <w:r w:rsidRPr="007455AE">
        <w:rPr>
          <w:rFonts w:ascii="Arial" w:hAnsi="Arial" w:cs="Arial"/>
          <w:b/>
        </w:rPr>
        <w:t>For Information to ALL MSME Venders :-</w:t>
      </w:r>
    </w:p>
    <w:p w:rsidR="00805535" w:rsidRPr="007455AE" w:rsidRDefault="00B019C5" w:rsidP="005529DA">
      <w:pPr>
        <w:pStyle w:val="PlainText"/>
        <w:tabs>
          <w:tab w:val="left" w:pos="720"/>
        </w:tabs>
        <w:ind w:left="720" w:hanging="360"/>
        <w:jc w:val="both"/>
        <w:rPr>
          <w:rFonts w:ascii="Arial" w:hAnsi="Arial" w:cs="Arial"/>
        </w:rPr>
      </w:pPr>
      <w:r w:rsidRPr="007455AE">
        <w:rPr>
          <w:rFonts w:ascii="Arial" w:hAnsi="Arial" w:cs="Arial"/>
        </w:rPr>
        <w:tab/>
      </w:r>
      <w:r w:rsidR="00805535" w:rsidRPr="007455AE">
        <w:rPr>
          <w:rFonts w:ascii="Arial" w:hAnsi="Arial" w:cs="Arial"/>
        </w:rPr>
        <w:t xml:space="preserve">As per Government guideline, It is mandatory for all CPSE, MSME Vendors to register </w:t>
      </w:r>
      <w:r w:rsidR="00060A45" w:rsidRPr="007455AE">
        <w:rPr>
          <w:rFonts w:ascii="Arial" w:hAnsi="Arial" w:cs="Arial"/>
        </w:rPr>
        <w:t>them self</w:t>
      </w:r>
      <w:r w:rsidR="00805535" w:rsidRPr="007455AE">
        <w:rPr>
          <w:rFonts w:ascii="Arial" w:hAnsi="Arial" w:cs="Arial"/>
        </w:rPr>
        <w:t xml:space="preserve"> on TReDS Portal. Details of contact persons, Phone No.,</w:t>
      </w:r>
      <w:r w:rsidR="00317D49">
        <w:rPr>
          <w:rFonts w:ascii="Arial" w:hAnsi="Arial" w:cs="Arial"/>
        </w:rPr>
        <w:t xml:space="preserve"> </w:t>
      </w:r>
      <w:r w:rsidR="00805535" w:rsidRPr="007455AE">
        <w:rPr>
          <w:rFonts w:ascii="Arial" w:hAnsi="Arial" w:cs="Arial"/>
        </w:rPr>
        <w:t>Email Id is given below for TReDS registration.</w:t>
      </w:r>
    </w:p>
    <w:p w:rsidR="00805535" w:rsidRPr="007455AE" w:rsidRDefault="00805535" w:rsidP="00805535">
      <w:pPr>
        <w:pStyle w:val="PlainText"/>
        <w:ind w:left="540"/>
        <w:jc w:val="both"/>
        <w:rPr>
          <w:rFonts w:ascii="Arial" w:hAnsi="Arial" w:cs="Arial"/>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Mr. Rudra Prasad Nag (Relationship Manager-EAST) : Mobile No. 8232988780</w:t>
      </w:r>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Style w:val="Hyperlink"/>
          <w:rFonts w:ascii="Arial" w:hAnsi="Arial" w:cs="Arial"/>
          <w:b/>
        </w:rPr>
      </w:pPr>
      <w:r w:rsidRPr="007455AE">
        <w:rPr>
          <w:rFonts w:ascii="Arial" w:hAnsi="Arial" w:cs="Arial"/>
          <w:b/>
        </w:rPr>
        <w:t xml:space="preserve">Email id – </w:t>
      </w:r>
      <w:hyperlink r:id="rId9" w:history="1">
        <w:r w:rsidRPr="007455AE">
          <w:rPr>
            <w:rStyle w:val="Hyperlink"/>
            <w:rFonts w:ascii="Arial" w:hAnsi="Arial" w:cs="Arial"/>
            <w:b/>
          </w:rPr>
          <w:t>Rudra.Nag@invoicemart.com</w:t>
        </w:r>
      </w:hyperlink>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All MSME vendors may avail the facilities of TReDS platform and settle their bills through TReDS.</w:t>
      </w:r>
    </w:p>
    <w:p w:rsidR="00AE0079" w:rsidRPr="007455AE" w:rsidRDefault="00AE0079" w:rsidP="00AE0079">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sidR="00317D49">
        <w:rPr>
          <w:rFonts w:ascii="Arial" w:hAnsi="Arial" w:cs="Arial"/>
          <w:b/>
          <w:sz w:val="20"/>
          <w:szCs w:val="20"/>
        </w:rPr>
        <w:t>2</w:t>
      </w:r>
      <w:r w:rsidRPr="007455AE">
        <w:rPr>
          <w:rFonts w:ascii="Arial" w:hAnsi="Arial" w:cs="Arial"/>
          <w:b/>
          <w:sz w:val="20"/>
          <w:szCs w:val="20"/>
        </w:rPr>
        <w:t>@uraniumcorp.in</w:t>
      </w:r>
    </w:p>
    <w:p w:rsidR="0093622F" w:rsidRPr="007455AE"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E23A50" w:rsidRDefault="00E23A5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The bidder should be </w:t>
      </w:r>
      <w:r w:rsidR="00054FD7">
        <w:rPr>
          <w:rFonts w:ascii="Arial" w:hAnsi="Arial" w:cs="Arial"/>
          <w:sz w:val="18"/>
          <w:szCs w:val="18"/>
        </w:rPr>
        <w:t xml:space="preserve">manufacturer </w:t>
      </w:r>
      <w:r>
        <w:rPr>
          <w:rFonts w:ascii="Arial" w:hAnsi="Arial" w:cs="Arial"/>
          <w:sz w:val="18"/>
          <w:szCs w:val="18"/>
        </w:rPr>
        <w:t>or their authorised dealer of specified make / brand as mentioned in the tender or supplier.</w:t>
      </w:r>
    </w:p>
    <w:p w:rsidR="00E23A50" w:rsidRDefault="00E23A5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authorised dealer, a copy of valid authorization certificate from the principal must be submitted.</w:t>
      </w:r>
    </w:p>
    <w:p w:rsidR="00E23A50" w:rsidRDefault="00E23A5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supplier, compliance of the following is required :</w:t>
      </w:r>
    </w:p>
    <w:p w:rsidR="00E23A50" w:rsidRDefault="00E23A50" w:rsidP="00E23A50">
      <w:pPr>
        <w:pStyle w:val="ListParagraph"/>
        <w:numPr>
          <w:ilvl w:val="0"/>
          <w:numId w:val="47"/>
        </w:numPr>
        <w:spacing w:after="0" w:line="360" w:lineRule="auto"/>
        <w:jc w:val="both"/>
        <w:rPr>
          <w:rFonts w:ascii="Arial" w:hAnsi="Arial" w:cs="Arial"/>
          <w:sz w:val="18"/>
          <w:szCs w:val="18"/>
        </w:rPr>
      </w:pPr>
      <w:r>
        <w:rPr>
          <w:rFonts w:ascii="Arial" w:hAnsi="Arial" w:cs="Arial"/>
          <w:sz w:val="18"/>
          <w:szCs w:val="18"/>
        </w:rPr>
        <w:t xml:space="preserve">The bidder shall confirm that they have quoted the item as per specification, without any technical deviation. </w:t>
      </w:r>
    </w:p>
    <w:p w:rsidR="00E23A50" w:rsidRDefault="00E23A50" w:rsidP="00E23A50">
      <w:pPr>
        <w:pStyle w:val="ListParagraph"/>
        <w:numPr>
          <w:ilvl w:val="0"/>
          <w:numId w:val="47"/>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w:t>
      </w:r>
      <w:r w:rsidR="0053543C">
        <w:rPr>
          <w:rFonts w:ascii="Arial" w:hAnsi="Arial" w:cs="Arial"/>
          <w:sz w:val="18"/>
          <w:szCs w:val="18"/>
        </w:rPr>
        <w:t>a</w:t>
      </w:r>
      <w:r>
        <w:rPr>
          <w:rFonts w:ascii="Arial" w:hAnsi="Arial" w:cs="Arial"/>
          <w:sz w:val="18"/>
          <w:szCs w:val="18"/>
        </w:rPr>
        <w:t>tion in any one of the last three or in current (within due date of enquiry) financial year.</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headerReference w:type="default" r:id="rId10"/>
      <w:pgSz w:w="12240" w:h="17280" w:code="40"/>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51F0B" w:rsidRDefault="00851F0B" w:rsidP="007B4D37">
      <w:pPr>
        <w:spacing w:after="0" w:line="240" w:lineRule="auto"/>
      </w:pPr>
      <w:r>
        <w:separator/>
      </w:r>
    </w:p>
  </w:endnote>
  <w:endnote w:type="continuationSeparator" w:id="1">
    <w:p w:rsidR="00851F0B" w:rsidRDefault="00851F0B"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51F0B" w:rsidRDefault="00851F0B" w:rsidP="007B4D37">
      <w:pPr>
        <w:spacing w:after="0" w:line="240" w:lineRule="auto"/>
      </w:pPr>
      <w:r>
        <w:separator/>
      </w:r>
    </w:p>
  </w:footnote>
  <w:footnote w:type="continuationSeparator" w:id="1">
    <w:p w:rsidR="00851F0B" w:rsidRDefault="00851F0B"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30" w:rsidRPr="00054FD7" w:rsidRDefault="00AE0930" w:rsidP="00AE0930">
    <w:pPr>
      <w:pStyle w:val="Header"/>
      <w:jc w:val="right"/>
      <w:rPr>
        <w:b/>
        <w:u w:val="single"/>
      </w:rPr>
    </w:pPr>
    <w:r w:rsidRPr="00054FD7">
      <w:rPr>
        <w:b/>
        <w:u w:val="single"/>
      </w:rPr>
      <w:t>2/PE</w:t>
    </w:r>
    <w:r w:rsidR="00054FD7" w:rsidRPr="00054FD7">
      <w:rPr>
        <w:b/>
        <w:u w:val="single"/>
      </w:rPr>
      <w:t>230313/1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A946909C"/>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7C2D18"/>
    <w:multiLevelType w:val="hybridMultilevel"/>
    <w:tmpl w:val="41360BC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CDE44F3"/>
    <w:multiLevelType w:val="multilevel"/>
    <w:tmpl w:val="EA44F27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Letter"/>
      <w:lvlText w:val="%3)"/>
      <w:lvlJc w:val="left"/>
      <w:pPr>
        <w:tabs>
          <w:tab w:val="num" w:pos="1656"/>
        </w:tabs>
        <w:ind w:left="1440" w:hanging="504"/>
      </w:pPr>
      <w:rPr>
        <w:rFonts w:ascii="Arial" w:eastAsia="Times New Roman" w:hAnsi="Arial" w:cs="Times New Roman"/>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5">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6DB0EE4"/>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21"/>
  </w:num>
  <w:num w:numId="3">
    <w:abstractNumId w:val="12"/>
  </w:num>
  <w:num w:numId="4">
    <w:abstractNumId w:val="25"/>
  </w:num>
  <w:num w:numId="5">
    <w:abstractNumId w:val="5"/>
  </w:num>
  <w:num w:numId="6">
    <w:abstractNumId w:val="34"/>
  </w:num>
  <w:num w:numId="7">
    <w:abstractNumId w:val="32"/>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num>
  <w:num w:numId="10">
    <w:abstractNumId w:val="1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3"/>
  </w:num>
  <w:num w:numId="15">
    <w:abstractNumId w:val="10"/>
  </w:num>
  <w:num w:numId="16">
    <w:abstractNumId w:val="15"/>
  </w:num>
  <w:num w:numId="17">
    <w:abstractNumId w:val="24"/>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8"/>
  </w:num>
  <w:num w:numId="24">
    <w:abstractNumId w:val="31"/>
  </w:num>
  <w:num w:numId="25">
    <w:abstractNumId w:val="1"/>
  </w:num>
  <w:num w:numId="26">
    <w:abstractNumId w:val="16"/>
  </w:num>
  <w:num w:numId="27">
    <w:abstractNumId w:val="17"/>
  </w:num>
  <w:num w:numId="2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29"/>
  </w:num>
  <w:num w:numId="31">
    <w:abstractNumId w:val="30"/>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36"/>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20"/>
  </w:num>
  <w:num w:numId="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3"/>
  </w:num>
  <w:num w:numId="46">
    <w:abstractNumId w:val="37"/>
  </w:num>
  <w:num w:numId="47">
    <w:abstractNumId w:val="14"/>
  </w:num>
  <w:num w:numId="48">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083C"/>
    <w:rsid w:val="00022CBE"/>
    <w:rsid w:val="00026321"/>
    <w:rsid w:val="0002757F"/>
    <w:rsid w:val="000401C2"/>
    <w:rsid w:val="00043330"/>
    <w:rsid w:val="000450F1"/>
    <w:rsid w:val="00046E80"/>
    <w:rsid w:val="000501DA"/>
    <w:rsid w:val="00052381"/>
    <w:rsid w:val="00054FD7"/>
    <w:rsid w:val="00056DC5"/>
    <w:rsid w:val="00060A45"/>
    <w:rsid w:val="0006373D"/>
    <w:rsid w:val="00064212"/>
    <w:rsid w:val="00072D6F"/>
    <w:rsid w:val="00074AD1"/>
    <w:rsid w:val="00082C1B"/>
    <w:rsid w:val="000830A1"/>
    <w:rsid w:val="000862ED"/>
    <w:rsid w:val="000A16E3"/>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E018E"/>
    <w:rsid w:val="000E0441"/>
    <w:rsid w:val="000E1866"/>
    <w:rsid w:val="000E2322"/>
    <w:rsid w:val="000E3513"/>
    <w:rsid w:val="000F23B8"/>
    <w:rsid w:val="000F3786"/>
    <w:rsid w:val="000F54B6"/>
    <w:rsid w:val="000F6CB7"/>
    <w:rsid w:val="0010024B"/>
    <w:rsid w:val="00102FD0"/>
    <w:rsid w:val="001126FA"/>
    <w:rsid w:val="001127FD"/>
    <w:rsid w:val="00112C5F"/>
    <w:rsid w:val="00112EFD"/>
    <w:rsid w:val="00113DAB"/>
    <w:rsid w:val="00115C64"/>
    <w:rsid w:val="00133EE3"/>
    <w:rsid w:val="00144437"/>
    <w:rsid w:val="001447E5"/>
    <w:rsid w:val="00147CE9"/>
    <w:rsid w:val="00152481"/>
    <w:rsid w:val="00152FB3"/>
    <w:rsid w:val="001639F5"/>
    <w:rsid w:val="00164384"/>
    <w:rsid w:val="0017371C"/>
    <w:rsid w:val="00174C0F"/>
    <w:rsid w:val="00186708"/>
    <w:rsid w:val="00191211"/>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0FBC"/>
    <w:rsid w:val="00202B89"/>
    <w:rsid w:val="0020339A"/>
    <w:rsid w:val="00203708"/>
    <w:rsid w:val="00204FCA"/>
    <w:rsid w:val="00205D49"/>
    <w:rsid w:val="002136DC"/>
    <w:rsid w:val="00217E22"/>
    <w:rsid w:val="00223BE0"/>
    <w:rsid w:val="002267FF"/>
    <w:rsid w:val="00227933"/>
    <w:rsid w:val="002303F3"/>
    <w:rsid w:val="00241984"/>
    <w:rsid w:val="0024296B"/>
    <w:rsid w:val="00242F5D"/>
    <w:rsid w:val="00252E3E"/>
    <w:rsid w:val="0025501E"/>
    <w:rsid w:val="0025774F"/>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E2A8E"/>
    <w:rsid w:val="002F373D"/>
    <w:rsid w:val="002F751F"/>
    <w:rsid w:val="00300D18"/>
    <w:rsid w:val="00305C52"/>
    <w:rsid w:val="00317D49"/>
    <w:rsid w:val="0032047B"/>
    <w:rsid w:val="00333024"/>
    <w:rsid w:val="003366A8"/>
    <w:rsid w:val="00337B7E"/>
    <w:rsid w:val="00340AEE"/>
    <w:rsid w:val="00341F33"/>
    <w:rsid w:val="00344E8E"/>
    <w:rsid w:val="00353BFB"/>
    <w:rsid w:val="0036115A"/>
    <w:rsid w:val="003621C5"/>
    <w:rsid w:val="00364B15"/>
    <w:rsid w:val="00365FC7"/>
    <w:rsid w:val="003678C0"/>
    <w:rsid w:val="00376251"/>
    <w:rsid w:val="0038252A"/>
    <w:rsid w:val="003832FC"/>
    <w:rsid w:val="0038616E"/>
    <w:rsid w:val="0039470F"/>
    <w:rsid w:val="003C063F"/>
    <w:rsid w:val="003C36D5"/>
    <w:rsid w:val="003C5513"/>
    <w:rsid w:val="003C626E"/>
    <w:rsid w:val="003D097B"/>
    <w:rsid w:val="003D5D40"/>
    <w:rsid w:val="003E3D27"/>
    <w:rsid w:val="003E60CA"/>
    <w:rsid w:val="003F7066"/>
    <w:rsid w:val="003F7F1E"/>
    <w:rsid w:val="00402AA3"/>
    <w:rsid w:val="0040333F"/>
    <w:rsid w:val="00405537"/>
    <w:rsid w:val="00414578"/>
    <w:rsid w:val="0041575A"/>
    <w:rsid w:val="00417014"/>
    <w:rsid w:val="004170F9"/>
    <w:rsid w:val="00431056"/>
    <w:rsid w:val="004353AE"/>
    <w:rsid w:val="00443A5E"/>
    <w:rsid w:val="00453D71"/>
    <w:rsid w:val="004561AF"/>
    <w:rsid w:val="00456EC4"/>
    <w:rsid w:val="00467188"/>
    <w:rsid w:val="004835B4"/>
    <w:rsid w:val="0048469E"/>
    <w:rsid w:val="0049186A"/>
    <w:rsid w:val="00494B54"/>
    <w:rsid w:val="0049505B"/>
    <w:rsid w:val="00496E7D"/>
    <w:rsid w:val="00497939"/>
    <w:rsid w:val="004B118E"/>
    <w:rsid w:val="004B6F01"/>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30373"/>
    <w:rsid w:val="0053543C"/>
    <w:rsid w:val="005413EA"/>
    <w:rsid w:val="0054231E"/>
    <w:rsid w:val="005444EF"/>
    <w:rsid w:val="005506C7"/>
    <w:rsid w:val="00551730"/>
    <w:rsid w:val="005529DA"/>
    <w:rsid w:val="00560B2A"/>
    <w:rsid w:val="00564C28"/>
    <w:rsid w:val="00566940"/>
    <w:rsid w:val="00571441"/>
    <w:rsid w:val="00577F1C"/>
    <w:rsid w:val="0058007F"/>
    <w:rsid w:val="005826C3"/>
    <w:rsid w:val="00582894"/>
    <w:rsid w:val="00583A81"/>
    <w:rsid w:val="005908F0"/>
    <w:rsid w:val="0059579D"/>
    <w:rsid w:val="005A2192"/>
    <w:rsid w:val="005A5205"/>
    <w:rsid w:val="005B0F96"/>
    <w:rsid w:val="005B2638"/>
    <w:rsid w:val="005B2B56"/>
    <w:rsid w:val="005B690E"/>
    <w:rsid w:val="005C2956"/>
    <w:rsid w:val="005C7147"/>
    <w:rsid w:val="005C780A"/>
    <w:rsid w:val="005D7193"/>
    <w:rsid w:val="005E3CB5"/>
    <w:rsid w:val="005E5653"/>
    <w:rsid w:val="005F06EE"/>
    <w:rsid w:val="005F491F"/>
    <w:rsid w:val="006000EF"/>
    <w:rsid w:val="006025BB"/>
    <w:rsid w:val="006026A8"/>
    <w:rsid w:val="0062167B"/>
    <w:rsid w:val="00625DF8"/>
    <w:rsid w:val="006276EA"/>
    <w:rsid w:val="006305EC"/>
    <w:rsid w:val="00635186"/>
    <w:rsid w:val="006413DB"/>
    <w:rsid w:val="00647BF5"/>
    <w:rsid w:val="00647FEC"/>
    <w:rsid w:val="00652230"/>
    <w:rsid w:val="00654A2D"/>
    <w:rsid w:val="00657033"/>
    <w:rsid w:val="00661032"/>
    <w:rsid w:val="00662BBC"/>
    <w:rsid w:val="00674A74"/>
    <w:rsid w:val="006761F5"/>
    <w:rsid w:val="00680D9D"/>
    <w:rsid w:val="00686B78"/>
    <w:rsid w:val="00687028"/>
    <w:rsid w:val="006900FA"/>
    <w:rsid w:val="00690F16"/>
    <w:rsid w:val="00696895"/>
    <w:rsid w:val="00697CFE"/>
    <w:rsid w:val="006A71A2"/>
    <w:rsid w:val="006A7854"/>
    <w:rsid w:val="006B2580"/>
    <w:rsid w:val="006B2AA7"/>
    <w:rsid w:val="006B70BB"/>
    <w:rsid w:val="006C1E7B"/>
    <w:rsid w:val="006D4C6F"/>
    <w:rsid w:val="006D6D5E"/>
    <w:rsid w:val="006E5089"/>
    <w:rsid w:val="006E68DE"/>
    <w:rsid w:val="006E6B05"/>
    <w:rsid w:val="006E794E"/>
    <w:rsid w:val="006E7B38"/>
    <w:rsid w:val="006F0904"/>
    <w:rsid w:val="006F0C66"/>
    <w:rsid w:val="006F1AE9"/>
    <w:rsid w:val="0070176A"/>
    <w:rsid w:val="00702E63"/>
    <w:rsid w:val="00710836"/>
    <w:rsid w:val="00713454"/>
    <w:rsid w:val="007163A6"/>
    <w:rsid w:val="0072433A"/>
    <w:rsid w:val="00741057"/>
    <w:rsid w:val="007455AE"/>
    <w:rsid w:val="00752677"/>
    <w:rsid w:val="00757BDA"/>
    <w:rsid w:val="007653E7"/>
    <w:rsid w:val="0076767D"/>
    <w:rsid w:val="00774CDB"/>
    <w:rsid w:val="00775CEB"/>
    <w:rsid w:val="00777DB6"/>
    <w:rsid w:val="00784278"/>
    <w:rsid w:val="00791880"/>
    <w:rsid w:val="007A1991"/>
    <w:rsid w:val="007A65D7"/>
    <w:rsid w:val="007B02D6"/>
    <w:rsid w:val="007B3BB2"/>
    <w:rsid w:val="007B4D37"/>
    <w:rsid w:val="007B5991"/>
    <w:rsid w:val="007B5ECD"/>
    <w:rsid w:val="007B72B8"/>
    <w:rsid w:val="007C0113"/>
    <w:rsid w:val="007D0C69"/>
    <w:rsid w:val="007D15A1"/>
    <w:rsid w:val="007D6ACD"/>
    <w:rsid w:val="007E4633"/>
    <w:rsid w:val="007F19C6"/>
    <w:rsid w:val="007F1B9F"/>
    <w:rsid w:val="008010B6"/>
    <w:rsid w:val="0080405A"/>
    <w:rsid w:val="00805535"/>
    <w:rsid w:val="008128A9"/>
    <w:rsid w:val="00835156"/>
    <w:rsid w:val="00836BD0"/>
    <w:rsid w:val="00836C74"/>
    <w:rsid w:val="00836E7F"/>
    <w:rsid w:val="00837501"/>
    <w:rsid w:val="0084325D"/>
    <w:rsid w:val="00851F0B"/>
    <w:rsid w:val="0085695A"/>
    <w:rsid w:val="00862A2B"/>
    <w:rsid w:val="00867DE1"/>
    <w:rsid w:val="00871993"/>
    <w:rsid w:val="00877590"/>
    <w:rsid w:val="00882D4A"/>
    <w:rsid w:val="00883BE5"/>
    <w:rsid w:val="008868E9"/>
    <w:rsid w:val="008905CE"/>
    <w:rsid w:val="00894E7F"/>
    <w:rsid w:val="008A069C"/>
    <w:rsid w:val="008A204F"/>
    <w:rsid w:val="008A34C6"/>
    <w:rsid w:val="008B1CCC"/>
    <w:rsid w:val="008C571A"/>
    <w:rsid w:val="008C65C4"/>
    <w:rsid w:val="008D0575"/>
    <w:rsid w:val="008D1EF2"/>
    <w:rsid w:val="008D243A"/>
    <w:rsid w:val="008D34A8"/>
    <w:rsid w:val="008E0FF4"/>
    <w:rsid w:val="008E314E"/>
    <w:rsid w:val="008E5B93"/>
    <w:rsid w:val="008E7055"/>
    <w:rsid w:val="008E7291"/>
    <w:rsid w:val="008F1345"/>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7DEB"/>
    <w:rsid w:val="009617FC"/>
    <w:rsid w:val="00962A89"/>
    <w:rsid w:val="00965D36"/>
    <w:rsid w:val="00967B41"/>
    <w:rsid w:val="00990AB4"/>
    <w:rsid w:val="00994604"/>
    <w:rsid w:val="009967CD"/>
    <w:rsid w:val="009968C2"/>
    <w:rsid w:val="009A251E"/>
    <w:rsid w:val="009A294D"/>
    <w:rsid w:val="009A41C4"/>
    <w:rsid w:val="009B07AA"/>
    <w:rsid w:val="009B0CE9"/>
    <w:rsid w:val="009B164B"/>
    <w:rsid w:val="009C08B0"/>
    <w:rsid w:val="009C21F9"/>
    <w:rsid w:val="009C368C"/>
    <w:rsid w:val="009C592E"/>
    <w:rsid w:val="009D057E"/>
    <w:rsid w:val="009D3E56"/>
    <w:rsid w:val="009D7134"/>
    <w:rsid w:val="009E52A2"/>
    <w:rsid w:val="009F0A0F"/>
    <w:rsid w:val="009F35B4"/>
    <w:rsid w:val="009F3876"/>
    <w:rsid w:val="009F466F"/>
    <w:rsid w:val="009F57BC"/>
    <w:rsid w:val="009F659B"/>
    <w:rsid w:val="00A01983"/>
    <w:rsid w:val="00A073D5"/>
    <w:rsid w:val="00A07C22"/>
    <w:rsid w:val="00A102D1"/>
    <w:rsid w:val="00A1629C"/>
    <w:rsid w:val="00A17D3C"/>
    <w:rsid w:val="00A40616"/>
    <w:rsid w:val="00A4100A"/>
    <w:rsid w:val="00A4610A"/>
    <w:rsid w:val="00A5019A"/>
    <w:rsid w:val="00A5272B"/>
    <w:rsid w:val="00A6446A"/>
    <w:rsid w:val="00A66886"/>
    <w:rsid w:val="00A719BC"/>
    <w:rsid w:val="00A72D0D"/>
    <w:rsid w:val="00A91883"/>
    <w:rsid w:val="00A974C6"/>
    <w:rsid w:val="00A97A3D"/>
    <w:rsid w:val="00AA0069"/>
    <w:rsid w:val="00AA31D2"/>
    <w:rsid w:val="00AA3619"/>
    <w:rsid w:val="00AA5C08"/>
    <w:rsid w:val="00AA6323"/>
    <w:rsid w:val="00AA6909"/>
    <w:rsid w:val="00AB0D32"/>
    <w:rsid w:val="00AC3D96"/>
    <w:rsid w:val="00AC603B"/>
    <w:rsid w:val="00AC6785"/>
    <w:rsid w:val="00AC6B0F"/>
    <w:rsid w:val="00AD38F1"/>
    <w:rsid w:val="00AD7090"/>
    <w:rsid w:val="00AE0079"/>
    <w:rsid w:val="00AE0930"/>
    <w:rsid w:val="00AE0D00"/>
    <w:rsid w:val="00AE1377"/>
    <w:rsid w:val="00AE1E74"/>
    <w:rsid w:val="00AE7C01"/>
    <w:rsid w:val="00AF351E"/>
    <w:rsid w:val="00B019C5"/>
    <w:rsid w:val="00B06093"/>
    <w:rsid w:val="00B11EC9"/>
    <w:rsid w:val="00B21535"/>
    <w:rsid w:val="00B40C55"/>
    <w:rsid w:val="00B42EB2"/>
    <w:rsid w:val="00B4698B"/>
    <w:rsid w:val="00B46A36"/>
    <w:rsid w:val="00B50CB3"/>
    <w:rsid w:val="00B51C6E"/>
    <w:rsid w:val="00B523A5"/>
    <w:rsid w:val="00B54F14"/>
    <w:rsid w:val="00B5703B"/>
    <w:rsid w:val="00B6075B"/>
    <w:rsid w:val="00B62F6D"/>
    <w:rsid w:val="00B62FE3"/>
    <w:rsid w:val="00B666BD"/>
    <w:rsid w:val="00B706C9"/>
    <w:rsid w:val="00B70765"/>
    <w:rsid w:val="00B74590"/>
    <w:rsid w:val="00B81347"/>
    <w:rsid w:val="00B849A4"/>
    <w:rsid w:val="00B906AE"/>
    <w:rsid w:val="00B93496"/>
    <w:rsid w:val="00B94AC2"/>
    <w:rsid w:val="00B96861"/>
    <w:rsid w:val="00BA7BBB"/>
    <w:rsid w:val="00BB2008"/>
    <w:rsid w:val="00BB5337"/>
    <w:rsid w:val="00BB5F24"/>
    <w:rsid w:val="00BB6813"/>
    <w:rsid w:val="00BB7924"/>
    <w:rsid w:val="00BC133E"/>
    <w:rsid w:val="00BC13EE"/>
    <w:rsid w:val="00BC6AB5"/>
    <w:rsid w:val="00BD2227"/>
    <w:rsid w:val="00BD2992"/>
    <w:rsid w:val="00BD6D93"/>
    <w:rsid w:val="00BE2006"/>
    <w:rsid w:val="00BE4357"/>
    <w:rsid w:val="00BF224A"/>
    <w:rsid w:val="00BF2827"/>
    <w:rsid w:val="00BF7FA1"/>
    <w:rsid w:val="00C0119C"/>
    <w:rsid w:val="00C02538"/>
    <w:rsid w:val="00C06257"/>
    <w:rsid w:val="00C160C8"/>
    <w:rsid w:val="00C168F5"/>
    <w:rsid w:val="00C20404"/>
    <w:rsid w:val="00C209D6"/>
    <w:rsid w:val="00C2547F"/>
    <w:rsid w:val="00C27B66"/>
    <w:rsid w:val="00C33C37"/>
    <w:rsid w:val="00C37EC3"/>
    <w:rsid w:val="00C40797"/>
    <w:rsid w:val="00C43CAA"/>
    <w:rsid w:val="00C44F1D"/>
    <w:rsid w:val="00C47984"/>
    <w:rsid w:val="00C6290A"/>
    <w:rsid w:val="00C62AF0"/>
    <w:rsid w:val="00C64757"/>
    <w:rsid w:val="00C749F4"/>
    <w:rsid w:val="00C7639E"/>
    <w:rsid w:val="00C77099"/>
    <w:rsid w:val="00C80C6B"/>
    <w:rsid w:val="00C80D69"/>
    <w:rsid w:val="00C84666"/>
    <w:rsid w:val="00C94E22"/>
    <w:rsid w:val="00C96516"/>
    <w:rsid w:val="00C9727C"/>
    <w:rsid w:val="00CA06CF"/>
    <w:rsid w:val="00CA2783"/>
    <w:rsid w:val="00CA3ADA"/>
    <w:rsid w:val="00CA770C"/>
    <w:rsid w:val="00CB3830"/>
    <w:rsid w:val="00CB3A71"/>
    <w:rsid w:val="00CB3C2F"/>
    <w:rsid w:val="00CC4B00"/>
    <w:rsid w:val="00CD2800"/>
    <w:rsid w:val="00CD60F7"/>
    <w:rsid w:val="00CE70C3"/>
    <w:rsid w:val="00D0317E"/>
    <w:rsid w:val="00D05640"/>
    <w:rsid w:val="00D06AC3"/>
    <w:rsid w:val="00D14F5E"/>
    <w:rsid w:val="00D205EF"/>
    <w:rsid w:val="00D22583"/>
    <w:rsid w:val="00D237E3"/>
    <w:rsid w:val="00D24809"/>
    <w:rsid w:val="00D30805"/>
    <w:rsid w:val="00D32B30"/>
    <w:rsid w:val="00D33BF2"/>
    <w:rsid w:val="00D37648"/>
    <w:rsid w:val="00D37AA0"/>
    <w:rsid w:val="00D37ED4"/>
    <w:rsid w:val="00D51617"/>
    <w:rsid w:val="00D5701B"/>
    <w:rsid w:val="00D5721B"/>
    <w:rsid w:val="00D6418F"/>
    <w:rsid w:val="00D842B2"/>
    <w:rsid w:val="00D96D77"/>
    <w:rsid w:val="00DA1393"/>
    <w:rsid w:val="00DB15CC"/>
    <w:rsid w:val="00DB3F56"/>
    <w:rsid w:val="00DB7963"/>
    <w:rsid w:val="00DC3183"/>
    <w:rsid w:val="00DC38F3"/>
    <w:rsid w:val="00DD2749"/>
    <w:rsid w:val="00DD36AA"/>
    <w:rsid w:val="00DD40E5"/>
    <w:rsid w:val="00DD4442"/>
    <w:rsid w:val="00DD7B37"/>
    <w:rsid w:val="00DE0BE5"/>
    <w:rsid w:val="00DE429B"/>
    <w:rsid w:val="00DF13F5"/>
    <w:rsid w:val="00DF2922"/>
    <w:rsid w:val="00DF5AA3"/>
    <w:rsid w:val="00E01880"/>
    <w:rsid w:val="00E0188A"/>
    <w:rsid w:val="00E03519"/>
    <w:rsid w:val="00E0633D"/>
    <w:rsid w:val="00E069D0"/>
    <w:rsid w:val="00E10E2C"/>
    <w:rsid w:val="00E11C31"/>
    <w:rsid w:val="00E1385A"/>
    <w:rsid w:val="00E175AA"/>
    <w:rsid w:val="00E2000B"/>
    <w:rsid w:val="00E23A50"/>
    <w:rsid w:val="00E23DDA"/>
    <w:rsid w:val="00E26485"/>
    <w:rsid w:val="00E307CE"/>
    <w:rsid w:val="00E30B04"/>
    <w:rsid w:val="00E33106"/>
    <w:rsid w:val="00E41BBA"/>
    <w:rsid w:val="00E422E7"/>
    <w:rsid w:val="00E43067"/>
    <w:rsid w:val="00E51F94"/>
    <w:rsid w:val="00E535C9"/>
    <w:rsid w:val="00E553DE"/>
    <w:rsid w:val="00E5555D"/>
    <w:rsid w:val="00E62E30"/>
    <w:rsid w:val="00E70BBC"/>
    <w:rsid w:val="00E7184A"/>
    <w:rsid w:val="00E732AF"/>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EE5CE2"/>
    <w:rsid w:val="00EF1425"/>
    <w:rsid w:val="00EF791C"/>
    <w:rsid w:val="00F04B81"/>
    <w:rsid w:val="00F1560E"/>
    <w:rsid w:val="00F16D66"/>
    <w:rsid w:val="00F24182"/>
    <w:rsid w:val="00F24940"/>
    <w:rsid w:val="00F26C45"/>
    <w:rsid w:val="00F30A7A"/>
    <w:rsid w:val="00F3448F"/>
    <w:rsid w:val="00F375A3"/>
    <w:rsid w:val="00F460DA"/>
    <w:rsid w:val="00F46A4D"/>
    <w:rsid w:val="00F51260"/>
    <w:rsid w:val="00F51C7F"/>
    <w:rsid w:val="00F52ECC"/>
    <w:rsid w:val="00F541D0"/>
    <w:rsid w:val="00F57682"/>
    <w:rsid w:val="00F600DF"/>
    <w:rsid w:val="00F60F61"/>
    <w:rsid w:val="00F666FA"/>
    <w:rsid w:val="00F873D8"/>
    <w:rsid w:val="00F94188"/>
    <w:rsid w:val="00FA0422"/>
    <w:rsid w:val="00FA0823"/>
    <w:rsid w:val="00FA1EDD"/>
    <w:rsid w:val="00FA63A1"/>
    <w:rsid w:val="00FB7555"/>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 w:type="character" w:customStyle="1" w:styleId="ListParagraphChar">
    <w:name w:val="List Paragraph Char"/>
    <w:link w:val="ListParagraph"/>
    <w:uiPriority w:val="34"/>
    <w:qFormat/>
    <w:locked/>
    <w:rsid w:val="00200FBC"/>
  </w:style>
  <w:style w:type="paragraph" w:styleId="List">
    <w:name w:val="List"/>
    <w:basedOn w:val="Normal"/>
    <w:uiPriority w:val="99"/>
    <w:semiHidden/>
    <w:unhideWhenUsed/>
    <w:rsid w:val="005529DA"/>
    <w:pPr>
      <w:ind w:left="36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1453</TotalTime>
  <Pages>5</Pages>
  <Words>2455</Words>
  <Characters>13996</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16419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531</cp:revision>
  <cp:lastPrinted>2022-06-24T05:03:00Z</cp:lastPrinted>
  <dcterms:created xsi:type="dcterms:W3CDTF">2016-12-15T10:11:00Z</dcterms:created>
  <dcterms:modified xsi:type="dcterms:W3CDTF">2023-04-25T04:33:00Z</dcterms:modified>
</cp:coreProperties>
</file>